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A95E7A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01.02</w:t>
      </w:r>
      <w:r w:rsidR="00AE6D5A">
        <w:rPr>
          <w:rFonts w:ascii="Times New Roman" w:hAnsi="Times New Roman" w:cs="Times New Roman"/>
          <w:sz w:val="28"/>
          <w:szCs w:val="28"/>
        </w:rPr>
        <w:t xml:space="preserve"> </w:t>
      </w:r>
      <w:r w:rsidRPr="00A95E7A">
        <w:rPr>
          <w:rFonts w:ascii="Times New Roman" w:hAnsi="Times New Roman" w:cs="Times New Roman"/>
          <w:b/>
          <w:sz w:val="28"/>
          <w:szCs w:val="28"/>
        </w:rPr>
        <w:t xml:space="preserve">«Технология производства сварных конструкций» </w:t>
      </w:r>
      <w:r w:rsidR="002A0883">
        <w:rPr>
          <w:rFonts w:ascii="Times New Roman" w:hAnsi="Times New Roman" w:cs="Times New Roman"/>
          <w:sz w:val="28"/>
          <w:szCs w:val="28"/>
        </w:rPr>
        <w:t>(23</w:t>
      </w:r>
      <w:r w:rsidR="00033228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3D6E01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2A0883" w:rsidRPr="002A0883">
        <w:rPr>
          <w:rFonts w:ascii="Times New Roman" w:hAnsi="Times New Roman" w:cs="Times New Roman"/>
          <w:b/>
          <w:sz w:val="28"/>
          <w:szCs w:val="28"/>
        </w:rPr>
        <w:t>Основные виды соединений при изготовлении сварных конструкций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 процессе занятия обучающиеся должны: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1. Изучить теорию, записать в конспект основные моменты, термины и понятия.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2. Вопросы для самоконтроля.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3. Выполнить домашнее задание.</w:t>
      </w:r>
    </w:p>
    <w:p w:rsidR="00780555" w:rsidRDefault="00780555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2D7A">
        <w:rPr>
          <w:rFonts w:ascii="Times New Roman" w:hAnsi="Times New Roman" w:cs="Times New Roman"/>
          <w:b/>
          <w:sz w:val="28"/>
          <w:szCs w:val="28"/>
        </w:rPr>
        <w:t>Лекция:</w:t>
      </w:r>
    </w:p>
    <w:p w:rsidR="002A0883" w:rsidRPr="002A0883" w:rsidRDefault="002A0883" w:rsidP="002A0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883">
        <w:rPr>
          <w:rFonts w:ascii="Times New Roman" w:hAnsi="Times New Roman" w:cs="Times New Roman"/>
          <w:sz w:val="28"/>
          <w:szCs w:val="28"/>
        </w:rPr>
        <w:t>Срок службы всей сварочной конструкции зависит от качества сварочных швов. Качество сварки характеризуется следующими геометрическими параметрами сварного шва:</w:t>
      </w:r>
    </w:p>
    <w:p w:rsidR="002A0883" w:rsidRPr="002A0883" w:rsidRDefault="002A0883" w:rsidP="002A088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83">
        <w:rPr>
          <w:rFonts w:ascii="Times New Roman" w:hAnsi="Times New Roman" w:cs="Times New Roman"/>
          <w:sz w:val="28"/>
          <w:szCs w:val="28"/>
        </w:rPr>
        <w:t>Ширина – расстояние между его краями;</w:t>
      </w:r>
    </w:p>
    <w:p w:rsidR="002A0883" w:rsidRPr="002A0883" w:rsidRDefault="002A0883" w:rsidP="002A088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83">
        <w:rPr>
          <w:rFonts w:ascii="Times New Roman" w:hAnsi="Times New Roman" w:cs="Times New Roman"/>
          <w:sz w:val="28"/>
          <w:szCs w:val="28"/>
        </w:rPr>
        <w:t>Корень – внутренняя часть, противоположная его внешней поверхности;</w:t>
      </w:r>
    </w:p>
    <w:p w:rsidR="002A0883" w:rsidRPr="002A0883" w:rsidRDefault="002A0883" w:rsidP="002A088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83">
        <w:rPr>
          <w:rFonts w:ascii="Times New Roman" w:hAnsi="Times New Roman" w:cs="Times New Roman"/>
          <w:sz w:val="28"/>
          <w:szCs w:val="28"/>
        </w:rPr>
        <w:t>Выпуклость – наибольший выступ от поверхности соединяемого металла;</w:t>
      </w:r>
    </w:p>
    <w:p w:rsidR="002A0883" w:rsidRPr="002A0883" w:rsidRDefault="002A0883" w:rsidP="002A088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83">
        <w:rPr>
          <w:rFonts w:ascii="Times New Roman" w:hAnsi="Times New Roman" w:cs="Times New Roman"/>
          <w:sz w:val="28"/>
          <w:szCs w:val="28"/>
        </w:rPr>
        <w:t>Вогнутость – наибольший прогиб от поверхности соединяемого металла;</w:t>
      </w:r>
    </w:p>
    <w:p w:rsidR="002A0883" w:rsidRPr="002A0883" w:rsidRDefault="002A0883" w:rsidP="002A088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83">
        <w:rPr>
          <w:rFonts w:ascii="Times New Roman" w:hAnsi="Times New Roman" w:cs="Times New Roman"/>
          <w:sz w:val="28"/>
          <w:szCs w:val="28"/>
        </w:rPr>
        <w:t>Катет – одна из равных сторон треугольника, вписанного в поперечное сечение двух соединяемых элементов.</w:t>
      </w:r>
    </w:p>
    <w:p w:rsidR="002A0883" w:rsidRPr="002A0883" w:rsidRDefault="002A0883" w:rsidP="002A0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883">
        <w:rPr>
          <w:rFonts w:ascii="Times New Roman" w:hAnsi="Times New Roman" w:cs="Times New Roman"/>
          <w:sz w:val="28"/>
          <w:szCs w:val="28"/>
        </w:rPr>
        <w:t>При изготовлении сварных конструкций выполняют сварные соединения различных видов: стыковые, тавровые, нахлесточные и угловые (рис. 1).</w:t>
      </w:r>
    </w:p>
    <w:p w:rsidR="002A0883" w:rsidRDefault="002A0883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883" w:rsidRDefault="002A0883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0DFAD8" wp14:editId="4A82EBA3">
            <wp:extent cx="3147060" cy="2400300"/>
            <wp:effectExtent l="0" t="0" r="0" b="0"/>
            <wp:docPr id="1" name="Рисунок 1" descr="Классификация свар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ассификация свар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83" w:rsidRPr="002A0883" w:rsidRDefault="002A0883" w:rsidP="002A08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A0883">
        <w:rPr>
          <w:rFonts w:ascii="Times New Roman" w:hAnsi="Times New Roman" w:cs="Times New Roman"/>
          <w:i/>
          <w:sz w:val="24"/>
          <w:szCs w:val="28"/>
        </w:rPr>
        <w:t>Рис. 1. Виды сварных соединений:</w:t>
      </w:r>
    </w:p>
    <w:p w:rsidR="002A0883" w:rsidRPr="002A0883" w:rsidRDefault="002A0883" w:rsidP="002A08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A0883">
        <w:rPr>
          <w:rFonts w:ascii="Times New Roman" w:hAnsi="Times New Roman" w:cs="Times New Roman"/>
          <w:i/>
          <w:sz w:val="24"/>
          <w:szCs w:val="28"/>
        </w:rPr>
        <w:t>а - стыковые; б - стыковые с отбортовкой; в - нахлесточные; г - угловые; д - тавровые; е - прорезные; ж - торцевые; з - точечные; S - толщина свариваемых изделий</w:t>
      </w:r>
    </w:p>
    <w:p w:rsidR="002A0883" w:rsidRDefault="002A0883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883" w:rsidRPr="002A0883" w:rsidRDefault="002A0883" w:rsidP="002A0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0F5">
        <w:rPr>
          <w:rFonts w:ascii="Times New Roman" w:hAnsi="Times New Roman" w:cs="Times New Roman"/>
          <w:i/>
          <w:sz w:val="28"/>
          <w:szCs w:val="28"/>
        </w:rPr>
        <w:lastRenderedPageBreak/>
        <w:t>Стыковые соединения</w:t>
      </w:r>
      <w:r w:rsidRPr="002A0883">
        <w:rPr>
          <w:rFonts w:ascii="Times New Roman" w:hAnsi="Times New Roman" w:cs="Times New Roman"/>
          <w:sz w:val="28"/>
          <w:szCs w:val="28"/>
        </w:rPr>
        <w:t xml:space="preserve"> (рис. 1, а, б) элементов плоских и пространственных конструкций наиболее распространены. Такие соединения имеют высокую прочность при статических и динамических нагрузках и могут быть выполнены практически всеми видами сварки плавлением. При сварке элементов различной толщины кромку более толстого элемента выполняют со скосом для обеспечения равномерности нагрева кромок и исключения прожогов в более тонком элементе.</w:t>
      </w:r>
    </w:p>
    <w:p w:rsidR="002A0883" w:rsidRDefault="002A0883" w:rsidP="002A0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0F5">
        <w:rPr>
          <w:rFonts w:ascii="Times New Roman" w:hAnsi="Times New Roman" w:cs="Times New Roman"/>
          <w:i/>
          <w:sz w:val="28"/>
          <w:szCs w:val="28"/>
        </w:rPr>
        <w:t>Тавровые соединения</w:t>
      </w:r>
      <w:r w:rsidRPr="002A0883">
        <w:rPr>
          <w:rFonts w:ascii="Times New Roman" w:hAnsi="Times New Roman" w:cs="Times New Roman"/>
          <w:sz w:val="28"/>
          <w:szCs w:val="28"/>
        </w:rPr>
        <w:t xml:space="preserve"> (рис. 1, д) элементов широко распространены при изготовлении пространственных конструкций. Их выполняют как без разделки, так и с односторонней или двусторонней разделкой кромок. При выполнении сварки в разделку должен быть обеспечен провар и высокая прочность соединений при любых нагрузках. Тавровые соединения могут быть выполнены всеми видами сварки плавлением.</w:t>
      </w:r>
    </w:p>
    <w:p w:rsidR="002A0883" w:rsidRPr="002A0883" w:rsidRDefault="002A0883" w:rsidP="002A0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0F5">
        <w:rPr>
          <w:rFonts w:ascii="Times New Roman" w:hAnsi="Times New Roman" w:cs="Times New Roman"/>
          <w:i/>
          <w:sz w:val="28"/>
          <w:szCs w:val="28"/>
        </w:rPr>
        <w:t>Нахлесточные соединения</w:t>
      </w:r>
      <w:r w:rsidRPr="002A0883">
        <w:rPr>
          <w:rFonts w:ascii="Times New Roman" w:hAnsi="Times New Roman" w:cs="Times New Roman"/>
          <w:sz w:val="28"/>
          <w:szCs w:val="28"/>
        </w:rPr>
        <w:t xml:space="preserve"> (рис. 1, в) часто применяют при сварке листовых заготовок при необходимости простой подготовки и сборки изделий под сварку. Такие соединения менее прочны, чем стыковые. Кроме того, выполнение нахлесточных соединений связано с перерасходом основного материала, обусловленного наличием перекрытия свариваемых элементов. Нахлесточные соединения, как правило, несут рабочие нагрузки, но их прочность ниже, чем у стыковых соединений, что связано с дополнительным изгибом соединения при осевом нагружении и концентрацией напряжений вследствие зазора между свариваемыми элементами.</w:t>
      </w:r>
    </w:p>
    <w:p w:rsidR="002A0883" w:rsidRPr="002A0883" w:rsidRDefault="002A0883" w:rsidP="002A0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0F5">
        <w:rPr>
          <w:rFonts w:ascii="Times New Roman" w:hAnsi="Times New Roman" w:cs="Times New Roman"/>
          <w:i/>
          <w:sz w:val="28"/>
          <w:szCs w:val="28"/>
        </w:rPr>
        <w:t>Угловые соединения</w:t>
      </w:r>
      <w:r w:rsidRPr="002A0883">
        <w:rPr>
          <w:rFonts w:ascii="Times New Roman" w:hAnsi="Times New Roman" w:cs="Times New Roman"/>
          <w:sz w:val="28"/>
          <w:szCs w:val="28"/>
        </w:rPr>
        <w:t xml:space="preserve"> (рис. 1, г) обычно являются связующими и не предназначены для передачи рабочих нагрузок. Угловые соединения могут быть выполнены всеми видами сварки плавлением.</w:t>
      </w:r>
    </w:p>
    <w:p w:rsidR="002A0883" w:rsidRPr="002A0883" w:rsidRDefault="002A0883" w:rsidP="002A0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883">
        <w:rPr>
          <w:rFonts w:ascii="Times New Roman" w:hAnsi="Times New Roman" w:cs="Times New Roman"/>
          <w:sz w:val="28"/>
          <w:szCs w:val="28"/>
        </w:rPr>
        <w:t>Иногда выполняют прорезные, торцовые и другие соединения.</w:t>
      </w:r>
    </w:p>
    <w:p w:rsidR="002A0883" w:rsidRPr="002F10F5" w:rsidRDefault="002F10F5" w:rsidP="002F1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0F5">
        <w:rPr>
          <w:rFonts w:ascii="Times New Roman" w:hAnsi="Times New Roman" w:cs="Times New Roman"/>
          <w:sz w:val="28"/>
          <w:szCs w:val="28"/>
        </w:rPr>
        <w:t>Типы швов сварных соединений и их условные обозначения представлены в табл. 1</w:t>
      </w:r>
    </w:p>
    <w:p w:rsidR="002F10F5" w:rsidRDefault="002F10F5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0F5" w:rsidRPr="002F10F5" w:rsidRDefault="002F10F5" w:rsidP="00512D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F10F5">
        <w:rPr>
          <w:rFonts w:ascii="Times New Roman" w:hAnsi="Times New Roman" w:cs="Times New Roman"/>
          <w:i/>
          <w:sz w:val="24"/>
          <w:szCs w:val="28"/>
        </w:rPr>
        <w:t>Типы швов сварных соединений и их условные обозначения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Таблица1</w:t>
      </w:r>
    </w:p>
    <w:p w:rsidR="002A0883" w:rsidRDefault="002F10F5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08A7FB" wp14:editId="184E4B6C">
            <wp:extent cx="5402580" cy="2529840"/>
            <wp:effectExtent l="0" t="0" r="7620" b="3810"/>
            <wp:docPr id="2" name="Рисунок 2" descr="Классификация сварных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ассификация сварных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83" w:rsidRDefault="002A0883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883" w:rsidRDefault="002A0883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883" w:rsidRDefault="002A0883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0F5" w:rsidRPr="002F10F5" w:rsidRDefault="002F10F5" w:rsidP="002F10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0F5">
        <w:rPr>
          <w:rFonts w:ascii="Times New Roman" w:hAnsi="Times New Roman" w:cs="Times New Roman"/>
          <w:b/>
          <w:sz w:val="28"/>
          <w:szCs w:val="28"/>
        </w:rPr>
        <w:lastRenderedPageBreak/>
        <w:t>Классификация по технологии и форме шва</w:t>
      </w:r>
    </w:p>
    <w:p w:rsidR="002F10F5" w:rsidRPr="002F10F5" w:rsidRDefault="002F10F5" w:rsidP="002F1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F10F5">
        <w:rPr>
          <w:rFonts w:ascii="Times New Roman" w:hAnsi="Times New Roman" w:cs="Times New Roman"/>
          <w:sz w:val="28"/>
          <w:szCs w:val="28"/>
        </w:rPr>
        <w:t>азличают виды сварных соединений по типу сварных швов. Шов может быть:</w:t>
      </w:r>
    </w:p>
    <w:p w:rsidR="002F10F5" w:rsidRDefault="002F10F5" w:rsidP="002F1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F5">
        <w:rPr>
          <w:rFonts w:ascii="Times New Roman" w:hAnsi="Times New Roman" w:cs="Times New Roman"/>
          <w:i/>
          <w:sz w:val="28"/>
          <w:szCs w:val="28"/>
        </w:rPr>
        <w:t>Ровный.</w:t>
      </w:r>
      <w:r w:rsidRPr="002F10F5">
        <w:rPr>
          <w:rFonts w:ascii="Times New Roman" w:hAnsi="Times New Roman" w:cs="Times New Roman"/>
          <w:sz w:val="28"/>
          <w:szCs w:val="28"/>
        </w:rPr>
        <w:t xml:space="preserve"> Он достигается при оптимальных настройках сварочного аппарата и при его удобном положении.</w:t>
      </w:r>
    </w:p>
    <w:p w:rsidR="002F10F5" w:rsidRDefault="002F10F5" w:rsidP="002F1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F5">
        <w:rPr>
          <w:rFonts w:ascii="Times New Roman" w:hAnsi="Times New Roman" w:cs="Times New Roman"/>
          <w:i/>
          <w:sz w:val="28"/>
          <w:szCs w:val="28"/>
        </w:rPr>
        <w:t>Выпуклый.</w:t>
      </w:r>
      <w:r w:rsidRPr="002F10F5">
        <w:rPr>
          <w:rFonts w:ascii="Times New Roman" w:hAnsi="Times New Roman" w:cs="Times New Roman"/>
          <w:sz w:val="28"/>
          <w:szCs w:val="28"/>
        </w:rPr>
        <w:t xml:space="preserve"> Такой шов возможно получить при малой силе тока и прохождению в несколько слоев. Выпуклый шов требует механической обработки.</w:t>
      </w:r>
    </w:p>
    <w:p w:rsidR="002F10F5" w:rsidRPr="002F10F5" w:rsidRDefault="002F10F5" w:rsidP="002F1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0F5">
        <w:rPr>
          <w:rFonts w:ascii="Times New Roman" w:hAnsi="Times New Roman" w:cs="Times New Roman"/>
          <w:sz w:val="28"/>
          <w:szCs w:val="28"/>
        </w:rPr>
        <w:t>Выпуклые швы лучше работают в соединениях при статических нагрузках, однако чрезмерный наплыв приводит к лишнему расходу электродного металла и поэтому выпуклые швы неэкономичны.</w:t>
      </w:r>
    </w:p>
    <w:p w:rsidR="002F10F5" w:rsidRDefault="002F10F5" w:rsidP="002F1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F5">
        <w:rPr>
          <w:rFonts w:ascii="Times New Roman" w:hAnsi="Times New Roman" w:cs="Times New Roman"/>
          <w:i/>
          <w:sz w:val="28"/>
          <w:szCs w:val="28"/>
        </w:rPr>
        <w:t>Вогнутый.</w:t>
      </w:r>
      <w:r w:rsidRPr="002F10F5">
        <w:rPr>
          <w:rFonts w:ascii="Times New Roman" w:hAnsi="Times New Roman" w:cs="Times New Roman"/>
          <w:sz w:val="28"/>
          <w:szCs w:val="28"/>
        </w:rPr>
        <w:t xml:space="preserve"> Получить такой шов можно только при повышенной силе тока. Для такого шва характерна отличная проплавка, к тому же он не требует шлифовки.</w:t>
      </w:r>
    </w:p>
    <w:p w:rsidR="002F10F5" w:rsidRPr="002F10F5" w:rsidRDefault="002F10F5" w:rsidP="002F1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0F5">
        <w:rPr>
          <w:rFonts w:ascii="Times New Roman" w:hAnsi="Times New Roman" w:cs="Times New Roman"/>
          <w:sz w:val="28"/>
          <w:szCs w:val="28"/>
        </w:rPr>
        <w:t>Плоские и вогнутые швы лучше работают при динамических и знакопеременных нагрузках, так как нет резкого перехода от основного металла к сварному шву. В противном случае создается концентрация напряжений, от которых может начаться разрушение сварного шва.</w:t>
      </w:r>
    </w:p>
    <w:p w:rsidR="002F10F5" w:rsidRPr="002F10F5" w:rsidRDefault="002F10F5" w:rsidP="002F1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F5">
        <w:rPr>
          <w:rFonts w:ascii="Times New Roman" w:hAnsi="Times New Roman" w:cs="Times New Roman"/>
          <w:i/>
          <w:sz w:val="28"/>
          <w:szCs w:val="28"/>
        </w:rPr>
        <w:t>Сплошной.</w:t>
      </w:r>
      <w:r w:rsidRPr="002F10F5">
        <w:rPr>
          <w:rFonts w:ascii="Times New Roman" w:hAnsi="Times New Roman" w:cs="Times New Roman"/>
          <w:sz w:val="28"/>
          <w:szCs w:val="28"/>
        </w:rPr>
        <w:t xml:space="preserve"> Чтобы выполнить качественный сплошной шов, необходимо делать его непрерывно. Это предотвратит появление свищей.</w:t>
      </w:r>
    </w:p>
    <w:p w:rsidR="002F10F5" w:rsidRPr="002F10F5" w:rsidRDefault="002F10F5" w:rsidP="002F1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F5">
        <w:rPr>
          <w:rFonts w:ascii="Times New Roman" w:hAnsi="Times New Roman" w:cs="Times New Roman"/>
          <w:i/>
          <w:sz w:val="28"/>
          <w:szCs w:val="28"/>
        </w:rPr>
        <w:t>Прерывистый.</w:t>
      </w:r>
      <w:r w:rsidRPr="002F10F5">
        <w:rPr>
          <w:rFonts w:ascii="Times New Roman" w:hAnsi="Times New Roman" w:cs="Times New Roman"/>
          <w:sz w:val="28"/>
          <w:szCs w:val="28"/>
        </w:rPr>
        <w:t xml:space="preserve"> Такой шов следует применять для изделий из тонких листов.</w:t>
      </w:r>
    </w:p>
    <w:p w:rsidR="002A0883" w:rsidRPr="002F10F5" w:rsidRDefault="002F10F5" w:rsidP="002F1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F5">
        <w:rPr>
          <w:rFonts w:ascii="Times New Roman" w:hAnsi="Times New Roman" w:cs="Times New Roman"/>
          <w:sz w:val="28"/>
          <w:szCs w:val="28"/>
        </w:rPr>
        <w:t>Сварщик, знакомый с основными видами соединений и их принципиальными отличиями, может грамотно подобрать вид шва, способный удовлетворить основные требования по прочности и герметичности.</w:t>
      </w:r>
    </w:p>
    <w:p w:rsidR="002F10F5" w:rsidRPr="002F10F5" w:rsidRDefault="002F10F5" w:rsidP="002F10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0F5">
        <w:rPr>
          <w:rFonts w:ascii="Times New Roman" w:hAnsi="Times New Roman" w:cs="Times New Roman"/>
          <w:b/>
          <w:sz w:val="28"/>
          <w:szCs w:val="28"/>
        </w:rPr>
        <w:t>Классификация по условиям работы сварного узла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F10F5" w:rsidRPr="002F10F5" w:rsidRDefault="002F10F5" w:rsidP="002F1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0F5">
        <w:rPr>
          <w:rFonts w:ascii="Times New Roman" w:hAnsi="Times New Roman" w:cs="Times New Roman"/>
          <w:sz w:val="28"/>
          <w:szCs w:val="28"/>
        </w:rPr>
        <w:t>В процессе эксплуатации изделия сварные швы подразделяют:</w:t>
      </w:r>
    </w:p>
    <w:p w:rsidR="002F10F5" w:rsidRPr="002F10F5" w:rsidRDefault="002F10F5" w:rsidP="002F1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F5">
        <w:rPr>
          <w:rFonts w:ascii="Times New Roman" w:hAnsi="Times New Roman" w:cs="Times New Roman"/>
          <w:i/>
          <w:sz w:val="28"/>
          <w:szCs w:val="28"/>
        </w:rPr>
        <w:t xml:space="preserve">рабочие </w:t>
      </w:r>
      <w:r w:rsidRPr="002F10F5">
        <w:rPr>
          <w:rFonts w:ascii="Times New Roman" w:hAnsi="Times New Roman" w:cs="Times New Roman"/>
          <w:sz w:val="28"/>
          <w:szCs w:val="28"/>
        </w:rPr>
        <w:t>— которые непосредственно воспринимают нагрузки</w:t>
      </w:r>
    </w:p>
    <w:p w:rsidR="002A0883" w:rsidRDefault="002F10F5" w:rsidP="002F1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F5">
        <w:rPr>
          <w:rFonts w:ascii="Times New Roman" w:hAnsi="Times New Roman" w:cs="Times New Roman"/>
          <w:i/>
          <w:sz w:val="28"/>
          <w:szCs w:val="28"/>
        </w:rPr>
        <w:t>нерабочие</w:t>
      </w:r>
      <w:r w:rsidRPr="002F10F5">
        <w:rPr>
          <w:rFonts w:ascii="Times New Roman" w:hAnsi="Times New Roman" w:cs="Times New Roman"/>
          <w:sz w:val="28"/>
          <w:szCs w:val="28"/>
        </w:rPr>
        <w:t xml:space="preserve"> (соединительные или связующие) — предназначенные только для скрепления частей или деталей изделия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0F5" w:rsidRPr="002F10F5" w:rsidRDefault="002F10F5" w:rsidP="002F1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F5">
        <w:rPr>
          <w:rFonts w:ascii="Times New Roman" w:hAnsi="Times New Roman" w:cs="Times New Roman"/>
          <w:sz w:val="28"/>
          <w:szCs w:val="28"/>
        </w:rPr>
        <w:t> </w:t>
      </w:r>
      <w:r w:rsidRPr="002F10F5">
        <w:rPr>
          <w:rFonts w:ascii="Times New Roman" w:hAnsi="Times New Roman" w:cs="Times New Roman"/>
          <w:b/>
          <w:bCs/>
          <w:sz w:val="28"/>
          <w:szCs w:val="28"/>
        </w:rPr>
        <w:t>Классификация по ширине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F10F5" w:rsidRPr="002F10F5" w:rsidRDefault="002F10F5" w:rsidP="002F1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F5">
        <w:rPr>
          <w:rFonts w:ascii="Times New Roman" w:hAnsi="Times New Roman" w:cs="Times New Roman"/>
          <w:sz w:val="28"/>
          <w:szCs w:val="28"/>
        </w:rPr>
        <w:t>Швы делятся на:</w:t>
      </w:r>
    </w:p>
    <w:p w:rsidR="000A1E65" w:rsidRDefault="002F10F5" w:rsidP="002F1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E65">
        <w:rPr>
          <w:rFonts w:ascii="Times New Roman" w:hAnsi="Times New Roman" w:cs="Times New Roman"/>
          <w:i/>
          <w:sz w:val="28"/>
          <w:szCs w:val="28"/>
        </w:rPr>
        <w:t>Ниточные швы</w:t>
      </w:r>
      <w:r w:rsidRPr="002F10F5">
        <w:rPr>
          <w:rFonts w:ascii="Times New Roman" w:hAnsi="Times New Roman" w:cs="Times New Roman"/>
          <w:sz w:val="28"/>
          <w:szCs w:val="28"/>
        </w:rPr>
        <w:t xml:space="preserve"> обычно выполняю</w:t>
      </w:r>
      <w:r w:rsidR="000A1E65">
        <w:rPr>
          <w:rFonts w:ascii="Times New Roman" w:hAnsi="Times New Roman" w:cs="Times New Roman"/>
          <w:sz w:val="28"/>
          <w:szCs w:val="28"/>
        </w:rPr>
        <w:t>т при сварке тонкого металла;</w:t>
      </w:r>
    </w:p>
    <w:p w:rsidR="002F10F5" w:rsidRPr="002F10F5" w:rsidRDefault="000A1E65" w:rsidP="002F1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E65">
        <w:rPr>
          <w:rFonts w:ascii="Times New Roman" w:hAnsi="Times New Roman" w:cs="Times New Roman"/>
          <w:i/>
          <w:sz w:val="28"/>
          <w:szCs w:val="28"/>
        </w:rPr>
        <w:t>У</w:t>
      </w:r>
      <w:r w:rsidR="002F10F5" w:rsidRPr="000A1E65">
        <w:rPr>
          <w:rFonts w:ascii="Times New Roman" w:hAnsi="Times New Roman" w:cs="Times New Roman"/>
          <w:i/>
          <w:sz w:val="28"/>
          <w:szCs w:val="28"/>
        </w:rPr>
        <w:t>ширенные швы</w:t>
      </w:r>
      <w:r w:rsidR="002F10F5" w:rsidRPr="002F10F5">
        <w:rPr>
          <w:rFonts w:ascii="Times New Roman" w:hAnsi="Times New Roman" w:cs="Times New Roman"/>
          <w:sz w:val="28"/>
          <w:szCs w:val="28"/>
        </w:rPr>
        <w:t xml:space="preserve"> — при наплавочных работах.</w:t>
      </w:r>
    </w:p>
    <w:p w:rsidR="002F10F5" w:rsidRPr="002F10F5" w:rsidRDefault="002F10F5" w:rsidP="002F1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F5">
        <w:rPr>
          <w:rFonts w:ascii="Times New Roman" w:hAnsi="Times New Roman" w:cs="Times New Roman"/>
          <w:sz w:val="28"/>
          <w:szCs w:val="28"/>
        </w:rPr>
        <w:t> </w:t>
      </w:r>
      <w:r w:rsidRPr="002F10F5">
        <w:rPr>
          <w:rFonts w:ascii="Times New Roman" w:hAnsi="Times New Roman" w:cs="Times New Roman"/>
          <w:b/>
          <w:bCs/>
          <w:sz w:val="28"/>
          <w:szCs w:val="28"/>
        </w:rPr>
        <w:t>Классификация по числу проходов (слоев)</w:t>
      </w:r>
      <w:r w:rsidR="000A1E6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F10F5" w:rsidRPr="002F10F5" w:rsidRDefault="002F10F5" w:rsidP="002F1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0F5">
        <w:rPr>
          <w:rFonts w:ascii="Times New Roman" w:hAnsi="Times New Roman" w:cs="Times New Roman"/>
          <w:sz w:val="28"/>
          <w:szCs w:val="28"/>
        </w:rPr>
        <w:t>По числу проходов (слоев) сварные швы подразделяются:</w:t>
      </w:r>
    </w:p>
    <w:p w:rsidR="002F10F5" w:rsidRPr="000A1E65" w:rsidRDefault="000A1E65" w:rsidP="000A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2F10F5" w:rsidRPr="000A1E65">
        <w:rPr>
          <w:rFonts w:ascii="Times New Roman" w:hAnsi="Times New Roman" w:cs="Times New Roman"/>
          <w:bCs/>
          <w:sz w:val="28"/>
          <w:szCs w:val="28"/>
        </w:rPr>
        <w:t>днопроходные (однослойные)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F10F5" w:rsidRPr="000A1E65" w:rsidRDefault="000A1E65" w:rsidP="000A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2F10F5" w:rsidRPr="000A1E65">
        <w:rPr>
          <w:rFonts w:ascii="Times New Roman" w:hAnsi="Times New Roman" w:cs="Times New Roman"/>
          <w:bCs/>
          <w:sz w:val="28"/>
          <w:szCs w:val="28"/>
        </w:rPr>
        <w:t>ногопроходные (многослойные)</w:t>
      </w:r>
    </w:p>
    <w:p w:rsidR="002F10F5" w:rsidRPr="002F10F5" w:rsidRDefault="002F10F5" w:rsidP="000A1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0F5">
        <w:rPr>
          <w:rFonts w:ascii="Times New Roman" w:hAnsi="Times New Roman" w:cs="Times New Roman"/>
          <w:sz w:val="28"/>
          <w:szCs w:val="28"/>
        </w:rPr>
        <w:t>При сварке каждый слой многослойного стыкового шва, кроме усиления и подварочного шва, отжигается при наложении следующего слоя. В результате такого теплового воздействия улучшается структура и механические свойства металла шва</w:t>
      </w:r>
      <w:r w:rsidR="000A1E65">
        <w:rPr>
          <w:rFonts w:ascii="Times New Roman" w:hAnsi="Times New Roman" w:cs="Times New Roman"/>
          <w:sz w:val="28"/>
          <w:szCs w:val="28"/>
        </w:rPr>
        <w:t>.</w:t>
      </w:r>
    </w:p>
    <w:p w:rsidR="002F10F5" w:rsidRPr="000A1E65" w:rsidRDefault="000A1E65" w:rsidP="002F10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E65">
        <w:rPr>
          <w:rFonts w:ascii="Times New Roman" w:hAnsi="Times New Roman" w:cs="Times New Roman"/>
          <w:b/>
          <w:sz w:val="28"/>
          <w:szCs w:val="28"/>
        </w:rPr>
        <w:t>Сравнительная характеристика сварных швов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A1E65" w:rsidRPr="000A1E65" w:rsidRDefault="000A1E65" w:rsidP="000A1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E65">
        <w:rPr>
          <w:rFonts w:ascii="Times New Roman" w:hAnsi="Times New Roman" w:cs="Times New Roman"/>
          <w:sz w:val="28"/>
          <w:szCs w:val="28"/>
        </w:rPr>
        <w:t xml:space="preserve">Из перечисленных сварных соединений наиболее надежными и экономичными являются стыковые соединения, в которых действующие нагрузки и усилия воспринимаются так же, как в целых элементах, не </w:t>
      </w:r>
      <w:r w:rsidRPr="000A1E65">
        <w:rPr>
          <w:rFonts w:ascii="Times New Roman" w:hAnsi="Times New Roman" w:cs="Times New Roman"/>
          <w:sz w:val="28"/>
          <w:szCs w:val="28"/>
        </w:rPr>
        <w:lastRenderedPageBreak/>
        <w:t>подвергавшихся сварке, т. е. они практически равноценны основному металлу, конечно, при соответствующем качестве сварочных работ.</w:t>
      </w:r>
    </w:p>
    <w:p w:rsidR="000A1E65" w:rsidRPr="000A1E65" w:rsidRDefault="000A1E65" w:rsidP="000A1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E65">
        <w:rPr>
          <w:rFonts w:ascii="Times New Roman" w:hAnsi="Times New Roman" w:cs="Times New Roman"/>
          <w:sz w:val="28"/>
          <w:szCs w:val="28"/>
        </w:rPr>
        <w:t xml:space="preserve">Однако надо иметь в виду, что обработка кромок </w:t>
      </w:r>
      <w:r w:rsidRPr="000A1E65">
        <w:rPr>
          <w:rFonts w:ascii="Times New Roman" w:hAnsi="Times New Roman" w:cs="Times New Roman"/>
          <w:sz w:val="28"/>
          <w:szCs w:val="28"/>
        </w:rPr>
        <w:t>стыковых соединений,</w:t>
      </w:r>
      <w:r w:rsidRPr="000A1E65">
        <w:rPr>
          <w:rFonts w:ascii="Times New Roman" w:hAnsi="Times New Roman" w:cs="Times New Roman"/>
          <w:sz w:val="28"/>
          <w:szCs w:val="28"/>
        </w:rPr>
        <w:t xml:space="preserve"> и их подгонка под сварку достаточно сложны, кроме того, применение их бывает ограничено особенностями формы конструкций. Угловые и тавровые соединения также распространены в конструкциях.</w:t>
      </w:r>
    </w:p>
    <w:p w:rsidR="000A1E65" w:rsidRPr="000A1E65" w:rsidRDefault="000A1E65" w:rsidP="000A1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E65">
        <w:rPr>
          <w:rFonts w:ascii="Times New Roman" w:hAnsi="Times New Roman" w:cs="Times New Roman"/>
          <w:sz w:val="28"/>
          <w:szCs w:val="28"/>
        </w:rPr>
        <w:t>Их положительные свойства сказываются при изготовлении объемных конструкций.</w:t>
      </w:r>
    </w:p>
    <w:p w:rsidR="002A0883" w:rsidRPr="000A1E65" w:rsidRDefault="000A1E65" w:rsidP="000A1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E65">
        <w:rPr>
          <w:rFonts w:ascii="Times New Roman" w:hAnsi="Times New Roman" w:cs="Times New Roman"/>
          <w:sz w:val="28"/>
          <w:szCs w:val="28"/>
        </w:rPr>
        <w:t>Нахлесточные соединения наиболее просты в работе, так как не нуждаются в предварительной разделке кромок, и подготовка их к сварке проще, чем стыковых и угловых соединений.</w:t>
      </w:r>
    </w:p>
    <w:p w:rsidR="000A1E65" w:rsidRPr="000A1E65" w:rsidRDefault="000A1E65" w:rsidP="000A1E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E65">
        <w:rPr>
          <w:rFonts w:ascii="Times New Roman" w:hAnsi="Times New Roman" w:cs="Times New Roman"/>
          <w:i/>
          <w:sz w:val="28"/>
          <w:szCs w:val="28"/>
        </w:rPr>
        <w:t>Вследствие этого, а также из-за конструктивной формы некоторых сооружений они получили распространение для соединения элементов небольшой толщины, но допускаются для элементов толщиной до 60 мм. Недостатком нахлесточных соединений является их неэкономичность, вызванная перерасходом основного и наплавленного металла.</w:t>
      </w:r>
    </w:p>
    <w:p w:rsidR="002A0883" w:rsidRPr="00F607B7" w:rsidRDefault="000A1E65" w:rsidP="000A1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E65">
        <w:rPr>
          <w:rFonts w:ascii="Times New Roman" w:hAnsi="Times New Roman" w:cs="Times New Roman"/>
          <w:i/>
          <w:sz w:val="28"/>
          <w:szCs w:val="28"/>
        </w:rPr>
        <w:t>Кроме того, из-за смещения линии действия усилий при переходе с одной детали на другую и возникновения концентрации напряжений снижается несущая способность таких соединений</w:t>
      </w:r>
      <w:r w:rsidR="00F607B7">
        <w:rPr>
          <w:rFonts w:ascii="Times New Roman" w:hAnsi="Times New Roman" w:cs="Times New Roman"/>
          <w:i/>
          <w:sz w:val="28"/>
          <w:szCs w:val="28"/>
        </w:rPr>
        <w:t>.</w:t>
      </w:r>
    </w:p>
    <w:p w:rsidR="002A0883" w:rsidRDefault="002A0883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Pr="00512D7A" w:rsidRDefault="00512D7A" w:rsidP="00D3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B0355C" w:rsidRDefault="00F607B7" w:rsidP="00F607B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соединения выполняют п</w:t>
      </w:r>
      <w:r w:rsidRPr="00F607B7">
        <w:rPr>
          <w:rFonts w:ascii="Times New Roman" w:hAnsi="Times New Roman" w:cs="Times New Roman"/>
          <w:sz w:val="28"/>
          <w:szCs w:val="28"/>
        </w:rPr>
        <w:t>ри и</w:t>
      </w:r>
      <w:r>
        <w:rPr>
          <w:rFonts w:ascii="Times New Roman" w:hAnsi="Times New Roman" w:cs="Times New Roman"/>
          <w:sz w:val="28"/>
          <w:szCs w:val="28"/>
        </w:rPr>
        <w:t>зготовлении сварных конструкций?</w:t>
      </w:r>
    </w:p>
    <w:p w:rsidR="00F607B7" w:rsidRDefault="00F607B7" w:rsidP="00F607B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катет?</w:t>
      </w:r>
    </w:p>
    <w:p w:rsidR="00F607B7" w:rsidRDefault="00780555" w:rsidP="00780555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стыковые соединения </w:t>
      </w:r>
      <w:r w:rsidRPr="00780555">
        <w:rPr>
          <w:rFonts w:ascii="Times New Roman" w:hAnsi="Times New Roman" w:cs="Times New Roman"/>
          <w:sz w:val="28"/>
          <w:szCs w:val="28"/>
        </w:rPr>
        <w:t>плоских и пространственных конструкций наиболее распространены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80555" w:rsidRDefault="00780555" w:rsidP="00780555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минус нахлесточных соединений?</w:t>
      </w:r>
    </w:p>
    <w:p w:rsidR="00780555" w:rsidRPr="00780555" w:rsidRDefault="00780555" w:rsidP="0078055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512D7A" w:rsidRDefault="00512D7A" w:rsidP="00512D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 xml:space="preserve">Выдача домашнего задания:  </w:t>
      </w:r>
    </w:p>
    <w:p w:rsidR="00EA4DAE" w:rsidRDefault="00512D7A" w:rsidP="00FD5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ab/>
      </w:r>
      <w:r w:rsidR="00780555">
        <w:rPr>
          <w:rFonts w:ascii="Times New Roman" w:hAnsi="Times New Roman" w:cs="Times New Roman"/>
          <w:sz w:val="28"/>
          <w:szCs w:val="28"/>
        </w:rPr>
        <w:t>Найти дополнительную информацию по теме.</w:t>
      </w:r>
    </w:p>
    <w:p w:rsidR="00780555" w:rsidRDefault="00780555" w:rsidP="00B0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436" w:rsidRPr="00B0355C" w:rsidRDefault="00673436" w:rsidP="00B0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95E7A" w:rsidRPr="00A95E7A" w:rsidRDefault="00A95E7A" w:rsidP="00A95E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5E7A">
        <w:rPr>
          <w:rFonts w:ascii="Times New Roman" w:hAnsi="Times New Roman" w:cs="Times New Roman"/>
          <w:sz w:val="28"/>
          <w:szCs w:val="28"/>
        </w:rPr>
        <w:t>Галушкина В.Н. Технология производства сварных конструкций: учебник для нач. проф. Образования / В.Н. Галушкина-4-е изд., стер. -М.: Издательски</w:t>
      </w:r>
      <w:r>
        <w:rPr>
          <w:rFonts w:ascii="Times New Roman" w:hAnsi="Times New Roman" w:cs="Times New Roman"/>
          <w:sz w:val="28"/>
          <w:szCs w:val="28"/>
        </w:rPr>
        <w:t>й центр «Академия», 2013. -192с.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Сварка и резка деталей из различных сталей, цветных металлов и их сплавов, чугунов во всех пространственных положениях: </w:t>
      </w:r>
      <w:r w:rsidRPr="006D6142">
        <w:rPr>
          <w:rFonts w:ascii="Times New Roman" w:hAnsi="Times New Roman" w:cs="Times New Roman"/>
          <w:sz w:val="28"/>
          <w:szCs w:val="28"/>
        </w:rPr>
        <w:lastRenderedPageBreak/>
        <w:t>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6A0" w:rsidRDefault="00CE76A0" w:rsidP="00A24B35">
      <w:pPr>
        <w:spacing w:after="0" w:line="240" w:lineRule="auto"/>
      </w:pPr>
      <w:r>
        <w:separator/>
      </w:r>
    </w:p>
  </w:endnote>
  <w:endnote w:type="continuationSeparator" w:id="0">
    <w:p w:rsidR="00CE76A0" w:rsidRDefault="00CE76A0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6A0" w:rsidRDefault="00CE76A0" w:rsidP="00A24B35">
      <w:pPr>
        <w:spacing w:after="0" w:line="240" w:lineRule="auto"/>
      </w:pPr>
      <w:r>
        <w:separator/>
      </w:r>
    </w:p>
  </w:footnote>
  <w:footnote w:type="continuationSeparator" w:id="0">
    <w:p w:rsidR="00CE76A0" w:rsidRDefault="00CE76A0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213A"/>
    <w:multiLevelType w:val="hybridMultilevel"/>
    <w:tmpl w:val="7446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E2C73A4"/>
    <w:multiLevelType w:val="hybridMultilevel"/>
    <w:tmpl w:val="5992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B07AA"/>
    <w:multiLevelType w:val="multilevel"/>
    <w:tmpl w:val="5D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00474"/>
    <w:multiLevelType w:val="hybridMultilevel"/>
    <w:tmpl w:val="9D32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33BB5"/>
    <w:multiLevelType w:val="hybridMultilevel"/>
    <w:tmpl w:val="DB2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43707"/>
    <w:multiLevelType w:val="multilevel"/>
    <w:tmpl w:val="9EE6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F871F1"/>
    <w:multiLevelType w:val="hybridMultilevel"/>
    <w:tmpl w:val="4E9C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2164C"/>
    <w:multiLevelType w:val="multilevel"/>
    <w:tmpl w:val="35AE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731C22"/>
    <w:multiLevelType w:val="hybridMultilevel"/>
    <w:tmpl w:val="BD16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94150"/>
    <w:multiLevelType w:val="hybridMultilevel"/>
    <w:tmpl w:val="AEB8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5"/>
  </w:num>
  <w:num w:numId="5">
    <w:abstractNumId w:val="32"/>
  </w:num>
  <w:num w:numId="6">
    <w:abstractNumId w:val="5"/>
  </w:num>
  <w:num w:numId="7">
    <w:abstractNumId w:val="3"/>
  </w:num>
  <w:num w:numId="8">
    <w:abstractNumId w:val="24"/>
  </w:num>
  <w:num w:numId="9">
    <w:abstractNumId w:val="7"/>
  </w:num>
  <w:num w:numId="10">
    <w:abstractNumId w:val="14"/>
  </w:num>
  <w:num w:numId="11">
    <w:abstractNumId w:val="18"/>
  </w:num>
  <w:num w:numId="12">
    <w:abstractNumId w:val="29"/>
  </w:num>
  <w:num w:numId="13">
    <w:abstractNumId w:val="20"/>
  </w:num>
  <w:num w:numId="14">
    <w:abstractNumId w:val="8"/>
  </w:num>
  <w:num w:numId="15">
    <w:abstractNumId w:val="23"/>
  </w:num>
  <w:num w:numId="16">
    <w:abstractNumId w:val="21"/>
  </w:num>
  <w:num w:numId="17">
    <w:abstractNumId w:val="4"/>
  </w:num>
  <w:num w:numId="18">
    <w:abstractNumId w:val="16"/>
  </w:num>
  <w:num w:numId="19">
    <w:abstractNumId w:val="1"/>
  </w:num>
  <w:num w:numId="20">
    <w:abstractNumId w:val="2"/>
  </w:num>
  <w:num w:numId="21">
    <w:abstractNumId w:val="12"/>
  </w:num>
  <w:num w:numId="22">
    <w:abstractNumId w:val="30"/>
  </w:num>
  <w:num w:numId="23">
    <w:abstractNumId w:val="17"/>
  </w:num>
  <w:num w:numId="24">
    <w:abstractNumId w:val="13"/>
  </w:num>
  <w:num w:numId="25">
    <w:abstractNumId w:val="22"/>
  </w:num>
  <w:num w:numId="26">
    <w:abstractNumId w:val="0"/>
  </w:num>
  <w:num w:numId="27">
    <w:abstractNumId w:val="26"/>
  </w:num>
  <w:num w:numId="28">
    <w:abstractNumId w:val="6"/>
  </w:num>
  <w:num w:numId="29">
    <w:abstractNumId w:val="19"/>
  </w:num>
  <w:num w:numId="30">
    <w:abstractNumId w:val="31"/>
  </w:num>
  <w:num w:numId="31">
    <w:abstractNumId w:val="25"/>
  </w:num>
  <w:num w:numId="32">
    <w:abstractNumId w:val="2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3228"/>
    <w:rsid w:val="00043851"/>
    <w:rsid w:val="000461FF"/>
    <w:rsid w:val="0005702E"/>
    <w:rsid w:val="0007787E"/>
    <w:rsid w:val="00094CC4"/>
    <w:rsid w:val="00097F88"/>
    <w:rsid w:val="000A1E65"/>
    <w:rsid w:val="000A5132"/>
    <w:rsid w:val="000D0AD2"/>
    <w:rsid w:val="000D1C58"/>
    <w:rsid w:val="000D3957"/>
    <w:rsid w:val="000E1D78"/>
    <w:rsid w:val="000E47A3"/>
    <w:rsid w:val="000E6FE0"/>
    <w:rsid w:val="00100A90"/>
    <w:rsid w:val="0010140A"/>
    <w:rsid w:val="0013283E"/>
    <w:rsid w:val="00144AB5"/>
    <w:rsid w:val="00157C54"/>
    <w:rsid w:val="00165AA1"/>
    <w:rsid w:val="00186DC8"/>
    <w:rsid w:val="001A50C8"/>
    <w:rsid w:val="002019D3"/>
    <w:rsid w:val="00204754"/>
    <w:rsid w:val="00241F1B"/>
    <w:rsid w:val="002467FA"/>
    <w:rsid w:val="00293239"/>
    <w:rsid w:val="002A0883"/>
    <w:rsid w:val="002C5172"/>
    <w:rsid w:val="002C6303"/>
    <w:rsid w:val="002C7D86"/>
    <w:rsid w:val="002E25A2"/>
    <w:rsid w:val="002E458F"/>
    <w:rsid w:val="002E56A3"/>
    <w:rsid w:val="002E65BC"/>
    <w:rsid w:val="002F10F5"/>
    <w:rsid w:val="002F5599"/>
    <w:rsid w:val="003009F0"/>
    <w:rsid w:val="00333AF8"/>
    <w:rsid w:val="00350ECF"/>
    <w:rsid w:val="0035531B"/>
    <w:rsid w:val="00363144"/>
    <w:rsid w:val="00377341"/>
    <w:rsid w:val="003825EB"/>
    <w:rsid w:val="003B0F6F"/>
    <w:rsid w:val="003B4FC8"/>
    <w:rsid w:val="003C2A5A"/>
    <w:rsid w:val="003D6E01"/>
    <w:rsid w:val="003F00C1"/>
    <w:rsid w:val="003F51D9"/>
    <w:rsid w:val="004135D5"/>
    <w:rsid w:val="00417486"/>
    <w:rsid w:val="00431C9C"/>
    <w:rsid w:val="00442943"/>
    <w:rsid w:val="004638F7"/>
    <w:rsid w:val="004678C9"/>
    <w:rsid w:val="004744A9"/>
    <w:rsid w:val="00486E1B"/>
    <w:rsid w:val="00497B19"/>
    <w:rsid w:val="004A0503"/>
    <w:rsid w:val="004A593A"/>
    <w:rsid w:val="004C4C14"/>
    <w:rsid w:val="004E0C98"/>
    <w:rsid w:val="004F1E31"/>
    <w:rsid w:val="004F4179"/>
    <w:rsid w:val="00500B57"/>
    <w:rsid w:val="00502261"/>
    <w:rsid w:val="00507412"/>
    <w:rsid w:val="00512D7A"/>
    <w:rsid w:val="005313B9"/>
    <w:rsid w:val="00543425"/>
    <w:rsid w:val="005454A4"/>
    <w:rsid w:val="0057445C"/>
    <w:rsid w:val="005856B3"/>
    <w:rsid w:val="005A0726"/>
    <w:rsid w:val="005A59EE"/>
    <w:rsid w:val="005A65BC"/>
    <w:rsid w:val="005B0772"/>
    <w:rsid w:val="005C330B"/>
    <w:rsid w:val="005C78B7"/>
    <w:rsid w:val="005D0F56"/>
    <w:rsid w:val="005D68C8"/>
    <w:rsid w:val="005E5F45"/>
    <w:rsid w:val="00612643"/>
    <w:rsid w:val="00634E37"/>
    <w:rsid w:val="00651E96"/>
    <w:rsid w:val="0066414C"/>
    <w:rsid w:val="00673436"/>
    <w:rsid w:val="00681B2C"/>
    <w:rsid w:val="0069049A"/>
    <w:rsid w:val="00691B94"/>
    <w:rsid w:val="0069311C"/>
    <w:rsid w:val="006B19A7"/>
    <w:rsid w:val="006B5FDF"/>
    <w:rsid w:val="006D6142"/>
    <w:rsid w:val="006E3910"/>
    <w:rsid w:val="00710CD9"/>
    <w:rsid w:val="00723E26"/>
    <w:rsid w:val="00755444"/>
    <w:rsid w:val="00780555"/>
    <w:rsid w:val="007816F8"/>
    <w:rsid w:val="0078282C"/>
    <w:rsid w:val="00786612"/>
    <w:rsid w:val="00792DE5"/>
    <w:rsid w:val="007933C9"/>
    <w:rsid w:val="007A1D2B"/>
    <w:rsid w:val="007A3725"/>
    <w:rsid w:val="007A5851"/>
    <w:rsid w:val="007C0D09"/>
    <w:rsid w:val="007C3EA1"/>
    <w:rsid w:val="007D6F29"/>
    <w:rsid w:val="007F2A66"/>
    <w:rsid w:val="00820112"/>
    <w:rsid w:val="00850762"/>
    <w:rsid w:val="0087741C"/>
    <w:rsid w:val="00893174"/>
    <w:rsid w:val="00896FE6"/>
    <w:rsid w:val="008A540E"/>
    <w:rsid w:val="008A7930"/>
    <w:rsid w:val="008C5655"/>
    <w:rsid w:val="008C56C9"/>
    <w:rsid w:val="008D6308"/>
    <w:rsid w:val="008E1DB1"/>
    <w:rsid w:val="00917119"/>
    <w:rsid w:val="00935940"/>
    <w:rsid w:val="00960549"/>
    <w:rsid w:val="00985A83"/>
    <w:rsid w:val="00992D39"/>
    <w:rsid w:val="009956F2"/>
    <w:rsid w:val="009A1A5A"/>
    <w:rsid w:val="009B2D19"/>
    <w:rsid w:val="009B58E2"/>
    <w:rsid w:val="009C4678"/>
    <w:rsid w:val="009D1121"/>
    <w:rsid w:val="009D70FA"/>
    <w:rsid w:val="009E7DE7"/>
    <w:rsid w:val="009F38B3"/>
    <w:rsid w:val="00A07813"/>
    <w:rsid w:val="00A16D5D"/>
    <w:rsid w:val="00A245EE"/>
    <w:rsid w:val="00A24B35"/>
    <w:rsid w:val="00A3558B"/>
    <w:rsid w:val="00A45577"/>
    <w:rsid w:val="00A5050E"/>
    <w:rsid w:val="00A5052D"/>
    <w:rsid w:val="00A52982"/>
    <w:rsid w:val="00A61BDD"/>
    <w:rsid w:val="00A803E0"/>
    <w:rsid w:val="00A95E7A"/>
    <w:rsid w:val="00AB0FBE"/>
    <w:rsid w:val="00AC30B3"/>
    <w:rsid w:val="00AE3416"/>
    <w:rsid w:val="00AE6D5A"/>
    <w:rsid w:val="00AF1BD9"/>
    <w:rsid w:val="00B0355C"/>
    <w:rsid w:val="00B1317C"/>
    <w:rsid w:val="00B13AA6"/>
    <w:rsid w:val="00B35F1F"/>
    <w:rsid w:val="00B467E3"/>
    <w:rsid w:val="00B53275"/>
    <w:rsid w:val="00B70DDD"/>
    <w:rsid w:val="00B71A62"/>
    <w:rsid w:val="00B74701"/>
    <w:rsid w:val="00B763AE"/>
    <w:rsid w:val="00B80887"/>
    <w:rsid w:val="00B87C4F"/>
    <w:rsid w:val="00B9120F"/>
    <w:rsid w:val="00BA1170"/>
    <w:rsid w:val="00BB0A27"/>
    <w:rsid w:val="00BD01F4"/>
    <w:rsid w:val="00BE3F9A"/>
    <w:rsid w:val="00BE5AEB"/>
    <w:rsid w:val="00C0048D"/>
    <w:rsid w:val="00C077F6"/>
    <w:rsid w:val="00C313CE"/>
    <w:rsid w:val="00C32579"/>
    <w:rsid w:val="00C348CC"/>
    <w:rsid w:val="00C77AB7"/>
    <w:rsid w:val="00C81C79"/>
    <w:rsid w:val="00CB0D4E"/>
    <w:rsid w:val="00CC336B"/>
    <w:rsid w:val="00CE0145"/>
    <w:rsid w:val="00CE76A0"/>
    <w:rsid w:val="00CE79AF"/>
    <w:rsid w:val="00D001FE"/>
    <w:rsid w:val="00D023B8"/>
    <w:rsid w:val="00D178D5"/>
    <w:rsid w:val="00D207DB"/>
    <w:rsid w:val="00D27A05"/>
    <w:rsid w:val="00D3214E"/>
    <w:rsid w:val="00D43F05"/>
    <w:rsid w:val="00D44BFD"/>
    <w:rsid w:val="00D667BA"/>
    <w:rsid w:val="00D86771"/>
    <w:rsid w:val="00D9358D"/>
    <w:rsid w:val="00DC2CA7"/>
    <w:rsid w:val="00DD68B5"/>
    <w:rsid w:val="00DD6DCD"/>
    <w:rsid w:val="00DE7AD1"/>
    <w:rsid w:val="00E073F3"/>
    <w:rsid w:val="00E122F7"/>
    <w:rsid w:val="00E17DEE"/>
    <w:rsid w:val="00E23567"/>
    <w:rsid w:val="00E24691"/>
    <w:rsid w:val="00E25538"/>
    <w:rsid w:val="00E2762E"/>
    <w:rsid w:val="00E320DD"/>
    <w:rsid w:val="00E91679"/>
    <w:rsid w:val="00EA4DAE"/>
    <w:rsid w:val="00EC1097"/>
    <w:rsid w:val="00EF5D0B"/>
    <w:rsid w:val="00EF6AE8"/>
    <w:rsid w:val="00F06CF6"/>
    <w:rsid w:val="00F35CAA"/>
    <w:rsid w:val="00F607B7"/>
    <w:rsid w:val="00F61898"/>
    <w:rsid w:val="00F633B7"/>
    <w:rsid w:val="00F67AFD"/>
    <w:rsid w:val="00F83DEA"/>
    <w:rsid w:val="00F944EB"/>
    <w:rsid w:val="00FA1547"/>
    <w:rsid w:val="00FA47BF"/>
    <w:rsid w:val="00FA54B0"/>
    <w:rsid w:val="00FD0537"/>
    <w:rsid w:val="00FD4005"/>
    <w:rsid w:val="00FD44B0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98E9C-0FB7-4740-99A2-5CEB3030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5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162</cp:revision>
  <dcterms:created xsi:type="dcterms:W3CDTF">2020-03-23T11:33:00Z</dcterms:created>
  <dcterms:modified xsi:type="dcterms:W3CDTF">2020-04-21T14:45:00Z</dcterms:modified>
</cp:coreProperties>
</file>